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64A" w:rsidRPr="00AB0F8D" w:rsidRDefault="00315526" w:rsidP="0018064A">
      <w:pPr>
        <w:overflowPunct w:val="0"/>
        <w:autoSpaceDE w:val="0"/>
        <w:jc w:val="center"/>
        <w:rPr>
          <w:b/>
        </w:rPr>
      </w:pPr>
      <w:r>
        <w:rPr>
          <w:b/>
        </w:rPr>
        <w:t>Pápadereske</w:t>
      </w:r>
      <w:r w:rsidR="0018064A" w:rsidRPr="00AB0F8D">
        <w:rPr>
          <w:b/>
        </w:rPr>
        <w:t xml:space="preserve"> Község Önkormányzat Képviselő-testületének </w:t>
      </w:r>
      <w:r w:rsidR="00EC2A91">
        <w:rPr>
          <w:b/>
        </w:rPr>
        <w:t xml:space="preserve"> ??/2017</w:t>
      </w:r>
      <w:r w:rsidR="0018064A">
        <w:rPr>
          <w:b/>
        </w:rPr>
        <w:t>.(</w:t>
      </w:r>
      <w:r w:rsidR="00EC2A91">
        <w:rPr>
          <w:b/>
        </w:rPr>
        <w:t>V</w:t>
      </w:r>
      <w:r w:rsidR="00C917CE">
        <w:rPr>
          <w:b/>
        </w:rPr>
        <w:t>I</w:t>
      </w:r>
      <w:r w:rsidR="00331FE2">
        <w:rPr>
          <w:b/>
        </w:rPr>
        <w:t>I</w:t>
      </w:r>
      <w:r w:rsidR="00EC2A91">
        <w:rPr>
          <w:b/>
        </w:rPr>
        <w:t>I.??</w:t>
      </w:r>
      <w:r w:rsidR="007A22F5">
        <w:rPr>
          <w:b/>
        </w:rPr>
        <w:t>.</w:t>
      </w:r>
      <w:r w:rsidR="00001F0C">
        <w:rPr>
          <w:b/>
        </w:rPr>
        <w:t>) önkormányzati rendelet-tervezete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 w:rsidR="00C303DE">
        <w:rPr>
          <w:b/>
        </w:rPr>
        <w:t xml:space="preserve"> </w:t>
      </w:r>
      <w:r w:rsidR="00EC2A91">
        <w:rPr>
          <w:b/>
        </w:rPr>
        <w:t xml:space="preserve">szóló </w:t>
      </w:r>
      <w:r w:rsidR="009A584D">
        <w:rPr>
          <w:b/>
        </w:rPr>
        <w:t>8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 w:rsidR="00C303DE"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8064A" w:rsidRDefault="0018064A" w:rsidP="0018064A">
      <w:pPr>
        <w:overflowPunct w:val="0"/>
        <w:autoSpaceDE w:val="0"/>
        <w:jc w:val="center"/>
      </w:pPr>
    </w:p>
    <w:p w:rsidR="0017149D" w:rsidRPr="008729DF" w:rsidRDefault="0017149D" w:rsidP="0018064A">
      <w:pPr>
        <w:overflowPunct w:val="0"/>
        <w:autoSpaceDE w:val="0"/>
        <w:jc w:val="center"/>
      </w:pPr>
    </w:p>
    <w:p w:rsidR="002B2922" w:rsidRDefault="00315526" w:rsidP="002B2922">
      <w:pPr>
        <w:overflowPunct w:val="0"/>
        <w:autoSpaceDE w:val="0"/>
      </w:pPr>
      <w:r>
        <w:t>Pápadereske</w:t>
      </w:r>
      <w:r w:rsidR="0018064A" w:rsidRPr="008729DF">
        <w:t xml:space="preserve"> Község Önkormányzat Képviselő-testülete </w:t>
      </w:r>
      <w:r w:rsidR="002B2922">
        <w:t xml:space="preserve">az Alaptörvény 32. cikk (2) bekezdésében meghatározott eredeti jogalkotói hatáskörében, az Alaptörvény </w:t>
      </w:r>
      <w:r w:rsidR="002B2922" w:rsidRPr="008729DF">
        <w:t>32. cikk (1) bekezdés d) pontjában meghatározott feladatkörében eljárva a következőket rendeli el:</w:t>
      </w:r>
    </w:p>
    <w:p w:rsidR="007A22F5" w:rsidRDefault="007A22F5" w:rsidP="002977D5">
      <w:pPr>
        <w:overflowPunct w:val="0"/>
        <w:autoSpaceDE w:val="0"/>
      </w:pPr>
    </w:p>
    <w:p w:rsidR="0017149D" w:rsidRDefault="0017149D" w:rsidP="0018064A">
      <w:pPr>
        <w:overflowPunct w:val="0"/>
        <w:autoSpaceDE w:val="0"/>
      </w:pPr>
    </w:p>
    <w:p w:rsidR="00EC2A91" w:rsidRDefault="00EC2A91" w:rsidP="00EC2A91">
      <w:pPr>
        <w:ind w:left="720"/>
      </w:pPr>
      <w:r>
        <w:t xml:space="preserve">1. </w:t>
      </w:r>
      <w:r w:rsidR="0018064A" w:rsidRPr="0018064A">
        <w:t xml:space="preserve">§ </w:t>
      </w:r>
      <w:r w:rsidR="00DB273B">
        <w:t xml:space="preserve"> </w:t>
      </w:r>
      <w:r w:rsidR="00315526">
        <w:t>Pápadereske</w:t>
      </w:r>
      <w:r w:rsidR="00C303DE">
        <w:t xml:space="preserve">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9A584D">
        <w:t xml:space="preserve"> Működési Szabályzatáról szóló 8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>
        <w:t xml:space="preserve"> (a továbbiakban: rendelet) 46</w:t>
      </w:r>
      <w:r w:rsidR="0018064A" w:rsidRPr="0018064A">
        <w:t>. §</w:t>
      </w:r>
      <w:r>
        <w:t>-a</w:t>
      </w:r>
      <w:r w:rsidR="00DB273B">
        <w:t xml:space="preserve"> </w:t>
      </w:r>
      <w:r w:rsidR="00055A79">
        <w:t xml:space="preserve">előtti 24. alcíme és 46. §-a </w:t>
      </w:r>
      <w:bookmarkStart w:id="0" w:name="_GoBack"/>
      <w:bookmarkEnd w:id="0"/>
      <w:r w:rsidR="00DB273B">
        <w:t>helyébe a köv</w:t>
      </w:r>
      <w:r w:rsidR="00C303DE">
        <w:t>etkező rendelkezés lép:</w:t>
      </w:r>
    </w:p>
    <w:p w:rsidR="00055A79" w:rsidRDefault="00055A79" w:rsidP="00EC2A91">
      <w:pPr>
        <w:ind w:left="720"/>
      </w:pPr>
    </w:p>
    <w:p w:rsidR="00055A79" w:rsidRDefault="00055A79" w:rsidP="00055A79">
      <w:pPr>
        <w:ind w:left="720"/>
        <w:jc w:val="center"/>
        <w:rPr>
          <w:b/>
        </w:rPr>
      </w:pPr>
      <w:r>
        <w:rPr>
          <w:b/>
        </w:rPr>
        <w:t>„ 24. Helyi népszavazás</w:t>
      </w:r>
    </w:p>
    <w:p w:rsidR="00055A79" w:rsidRDefault="00055A79" w:rsidP="00055A79">
      <w:pPr>
        <w:ind w:left="720"/>
      </w:pPr>
    </w:p>
    <w:p w:rsidR="00EC2A91" w:rsidRDefault="00EC2A91" w:rsidP="00055A79">
      <w:pPr>
        <w:ind w:left="720"/>
      </w:pPr>
      <w:r>
        <w:t xml:space="preserve">46. § (1) A helyi népszavazás lebonyolításának eljárási szabályai tekintetében a választási eljárásról, valamint a </w:t>
      </w:r>
      <w:r w:rsidR="005818BB">
        <w:t xml:space="preserve">Magyarország </w:t>
      </w:r>
      <w:r>
        <w:t>helyi önkormányzat</w:t>
      </w:r>
      <w:r w:rsidR="005818BB">
        <w:t>ai</w:t>
      </w:r>
      <w:r>
        <w:t>ról szóló törvény rendelkezéseit kell alkalmazni.</w:t>
      </w:r>
    </w:p>
    <w:p w:rsidR="00EC2A91" w:rsidRDefault="00EC2A91" w:rsidP="00EC2A91">
      <w:pPr>
        <w:ind w:left="720"/>
      </w:pPr>
    </w:p>
    <w:p w:rsidR="00EC2A91" w:rsidRDefault="00EC2A91" w:rsidP="00EC2A91">
      <w:pPr>
        <w:ind w:left="720"/>
      </w:pPr>
      <w:r>
        <w:t>(2) A képviselő-testület köteles kitűzni a népszavazást, ha azt a választópolgárok 15 %-a kezdeményezte.”</w:t>
      </w:r>
    </w:p>
    <w:p w:rsidR="00EC2A91" w:rsidRDefault="00EC2A91" w:rsidP="00EC2A91">
      <w:pPr>
        <w:ind w:left="720"/>
      </w:pPr>
    </w:p>
    <w:p w:rsidR="007A22F5" w:rsidRDefault="007A22F5" w:rsidP="001B4D64">
      <w:pPr>
        <w:overflowPunct w:val="0"/>
        <w:autoSpaceDE w:val="0"/>
      </w:pPr>
    </w:p>
    <w:p w:rsidR="00AE5CE5" w:rsidRDefault="00EC2A91" w:rsidP="00D64F0E">
      <w:pPr>
        <w:overflowPunct w:val="0"/>
        <w:autoSpaceDE w:val="0"/>
        <w:ind w:left="360"/>
      </w:pPr>
      <w:r>
        <w:tab/>
        <w:t>2</w:t>
      </w:r>
      <w:r w:rsidR="00D64F0E">
        <w:t xml:space="preserve">. </w:t>
      </w:r>
      <w:r w:rsidR="00EF45CA">
        <w:t>§</w:t>
      </w:r>
      <w:r>
        <w:t xml:space="preserve"> Ez a</w:t>
      </w:r>
      <w:r w:rsidR="00EF45CA">
        <w:t xml:space="preserve"> rendelet </w:t>
      </w:r>
      <w:r>
        <w:t>a kihirdetését követő napon lép hatályba.</w:t>
      </w:r>
      <w:r w:rsidR="00AE5CE5">
        <w:br/>
      </w:r>
    </w:p>
    <w:p w:rsidR="0017149D" w:rsidRDefault="0017149D" w:rsidP="00D64F0E">
      <w:pPr>
        <w:overflowPunct w:val="0"/>
        <w:autoSpaceDE w:val="0"/>
        <w:ind w:left="360"/>
      </w:pPr>
    </w:p>
    <w:p w:rsidR="00AE5CE5" w:rsidRDefault="00AE5CE5" w:rsidP="00D64F0E">
      <w:pPr>
        <w:overflowPunct w:val="0"/>
        <w:autoSpaceDE w:val="0"/>
        <w:ind w:left="360"/>
      </w:pPr>
    </w:p>
    <w:p w:rsidR="00AE5CE5" w:rsidRDefault="00AE5CE5" w:rsidP="00AE5CE5">
      <w:pPr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315526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>Németh Tibor</w:t>
      </w:r>
      <w:r w:rsidR="005818BB">
        <w:t xml:space="preserve"> </w:t>
      </w:r>
      <w:r w:rsidR="00413557">
        <w:t xml:space="preserve"> </w:t>
      </w:r>
      <w:r w:rsidR="00413557">
        <w:tab/>
      </w:r>
      <w:r w:rsidR="004F1C9A">
        <w:t xml:space="preserve">         </w:t>
      </w:r>
      <w:r w:rsidR="00413557">
        <w:t>Kovács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>polgármester</w:t>
      </w:r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EC2A91" w:rsidP="00AE5CE5">
      <w:pPr>
        <w:tabs>
          <w:tab w:val="center" w:pos="3119"/>
          <w:tab w:val="center" w:pos="5670"/>
        </w:tabs>
        <w:overflowPunct w:val="0"/>
        <w:autoSpaceDE w:val="0"/>
      </w:pPr>
      <w:r>
        <w:t xml:space="preserve">A rendelet kihirdetve: 2017. </w:t>
      </w:r>
      <w:r w:rsidR="00001F0C">
        <w:t>???</w:t>
      </w:r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EC2A91" w:rsidP="00AE5CE5">
      <w:pPr>
        <w:tabs>
          <w:tab w:val="center" w:pos="3119"/>
          <w:tab w:val="center" w:pos="5670"/>
        </w:tabs>
        <w:overflowPunct w:val="0"/>
        <w:autoSpaceDE w:val="0"/>
      </w:pPr>
      <w:r>
        <w:t>Nyárád, 2017.</w:t>
      </w:r>
      <w:r w:rsidR="00001F0C">
        <w:t xml:space="preserve"> ???</w:t>
      </w:r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r>
        <w:t>jegyző</w:t>
      </w:r>
      <w:r w:rsidR="00010022">
        <w:br/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Pr="00B97B24" w:rsidRDefault="00715B94" w:rsidP="00715B94">
      <w:pPr>
        <w:jc w:val="center"/>
        <w:rPr>
          <w:b/>
          <w:sz w:val="28"/>
          <w:szCs w:val="28"/>
        </w:rPr>
      </w:pPr>
      <w:r w:rsidRPr="00B97B24">
        <w:rPr>
          <w:b/>
          <w:sz w:val="28"/>
          <w:szCs w:val="28"/>
        </w:rPr>
        <w:t>Indokolás és előzetes hatásvizsgálat a</w:t>
      </w:r>
      <w:r>
        <w:rPr>
          <w:b/>
          <w:sz w:val="28"/>
          <w:szCs w:val="28"/>
        </w:rPr>
        <w:t xml:space="preserve">z Önkormányzat Szervezeti és Működési Szabályzatáról szóló </w:t>
      </w:r>
      <w:r w:rsidRPr="00715B94">
        <w:rPr>
          <w:b/>
          <w:sz w:val="28"/>
          <w:szCs w:val="28"/>
        </w:rPr>
        <w:t>9/2013.(VI.28.) önkormányzati</w:t>
      </w:r>
      <w:r w:rsidRPr="00B97B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rendelet módosításához </w:t>
      </w:r>
    </w:p>
    <w:p w:rsidR="00715B94" w:rsidRDefault="00715B94" w:rsidP="00715B94">
      <w:pPr>
        <w:jc w:val="center"/>
      </w:pPr>
    </w:p>
    <w:p w:rsidR="005818BB" w:rsidRDefault="005818BB" w:rsidP="00715B94">
      <w:pPr>
        <w:jc w:val="center"/>
      </w:pPr>
    </w:p>
    <w:p w:rsidR="00715B94" w:rsidRDefault="00715B94" w:rsidP="00715B94">
      <w:pPr>
        <w:jc w:val="center"/>
      </w:pPr>
      <w:r>
        <w:t>ÁL TALÁNOS  INDOKOLÁS</w:t>
      </w:r>
    </w:p>
    <w:p w:rsidR="00715B94" w:rsidRDefault="00715B94" w:rsidP="00715B94"/>
    <w:p w:rsidR="00715B94" w:rsidRDefault="00715B94" w:rsidP="00715B94">
      <w:r>
        <w:t>Az önkormányzat a szervezeti és működési szabályzat 46. §-ában rendelkezett a helyi népszavazás kezdeményezésére jogosu</w:t>
      </w:r>
      <w:r w:rsidR="005818BB">
        <w:t xml:space="preserve">ltak számáról, valamint a </w:t>
      </w:r>
      <w:r>
        <w:t xml:space="preserve">népi kezdeményezés szabályairól. Tekintettel arra, hogy a népi kezdeményezés már nem létező jogintézmény, így a szabályzatból az erre vonatkozó rendelkezéseket törölni szükséges, a rendelet 46. §-ának módosításával. </w:t>
      </w:r>
    </w:p>
    <w:p w:rsidR="00715B94" w:rsidRDefault="00715B94" w:rsidP="00715B94"/>
    <w:p w:rsidR="00715B94" w:rsidRDefault="00715B94" w:rsidP="00715B94">
      <w:pPr>
        <w:jc w:val="center"/>
      </w:pPr>
      <w:r>
        <w:t>RÉSZLETES  IN D O K O L Á S</w:t>
      </w:r>
    </w:p>
    <w:p w:rsidR="00715B94" w:rsidRDefault="00715B94" w:rsidP="00715B94"/>
    <w:p w:rsidR="00715B94" w:rsidRDefault="00715B94" w:rsidP="00715B94">
      <w:r>
        <w:t xml:space="preserve">1. §  A </w:t>
      </w:r>
      <w:r w:rsidR="005818BB">
        <w:t>helyi népszavazás kezdeményezésére jogosultak számáról és a lebonyolításra vonatkozó jogszabályi hivatkozásról rendelkezik.</w:t>
      </w:r>
    </w:p>
    <w:p w:rsidR="00715B94" w:rsidRDefault="00715B94" w:rsidP="00715B94"/>
    <w:p w:rsidR="00715B94" w:rsidRDefault="00715B94" w:rsidP="00715B94"/>
    <w:p w:rsidR="00715B94" w:rsidRDefault="005818BB" w:rsidP="00715B94">
      <w:r>
        <w:t>2</w:t>
      </w:r>
      <w:r w:rsidR="00715B94">
        <w:t>. §. A hatályba léptető rendelkezést tartalmazza.</w:t>
      </w:r>
    </w:p>
    <w:p w:rsidR="00715B94" w:rsidRDefault="00715B94" w:rsidP="00715B94"/>
    <w:p w:rsidR="00715B94" w:rsidRDefault="00715B94" w:rsidP="00715B94"/>
    <w:p w:rsidR="00715B94" w:rsidRDefault="00715B94" w:rsidP="00715B94"/>
    <w:p w:rsidR="00715B94" w:rsidRPr="00ED0E1F" w:rsidRDefault="00715B94" w:rsidP="00715B94">
      <w:pPr>
        <w:jc w:val="center"/>
        <w:rPr>
          <w:b/>
        </w:rPr>
      </w:pPr>
      <w:r>
        <w:rPr>
          <w:b/>
        </w:rPr>
        <w:t>Előzetes h</w:t>
      </w:r>
      <w:r w:rsidRPr="00ED0E1F">
        <w:rPr>
          <w:b/>
        </w:rPr>
        <w:t>atásvizsgálat</w:t>
      </w:r>
    </w:p>
    <w:p w:rsidR="00715B94" w:rsidRPr="00ED0E1F" w:rsidRDefault="00715B94" w:rsidP="00715B94">
      <w:pPr>
        <w:jc w:val="center"/>
        <w:rPr>
          <w:b/>
        </w:rPr>
      </w:pPr>
    </w:p>
    <w:p w:rsidR="00715B94" w:rsidRPr="00ED0E1F" w:rsidRDefault="00715B94" w:rsidP="00715B94">
      <w:r w:rsidRPr="00ED0E1F">
        <w:t>1. A tervezett jogszabály társadalmi, gazdasági, költségvetési hatása:</w:t>
      </w:r>
    </w:p>
    <w:p w:rsidR="00715B94" w:rsidRDefault="00715B94" w:rsidP="00715B94">
      <w:r>
        <w:t xml:space="preserve">Nincs, mivel a szabályozása azonos a korábban hatályos rendelettel. </w:t>
      </w:r>
    </w:p>
    <w:p w:rsidR="00715B94" w:rsidRPr="00ED0E1F" w:rsidRDefault="00715B94" w:rsidP="00715B94"/>
    <w:p w:rsidR="00715B94" w:rsidRPr="00ED0E1F" w:rsidRDefault="00715B94" w:rsidP="00715B94">
      <w:r w:rsidRPr="00ED0E1F">
        <w:t>2. Környezeti és egészségi következményei:</w:t>
      </w:r>
    </w:p>
    <w:p w:rsidR="00715B94" w:rsidRDefault="00715B94" w:rsidP="00715B94">
      <w:r w:rsidRPr="00ED0E1F">
        <w:t>Környezeti és egészségi következményei nincsenek a jogszabálynak.</w:t>
      </w:r>
    </w:p>
    <w:p w:rsidR="00715B94" w:rsidRPr="00ED0E1F" w:rsidRDefault="00715B94" w:rsidP="00715B94"/>
    <w:p w:rsidR="00715B94" w:rsidRPr="00ED0E1F" w:rsidRDefault="00715B94" w:rsidP="00715B94">
      <w:r w:rsidRPr="00ED0E1F">
        <w:t>3. Adminisztratív terheket befolyásoló hatások:</w:t>
      </w:r>
    </w:p>
    <w:p w:rsidR="00715B94" w:rsidRDefault="00715B94" w:rsidP="00715B94">
      <w:r w:rsidRPr="00ED0E1F">
        <w:t>A rendeletben foglaltak végrehajtásának az adminisztratív te</w:t>
      </w:r>
      <w:r>
        <w:t>rheket befolyásoló hatása nincs.</w:t>
      </w:r>
      <w:r w:rsidRPr="00ED0E1F">
        <w:t xml:space="preserve"> </w:t>
      </w:r>
    </w:p>
    <w:p w:rsidR="00715B94" w:rsidRPr="00ED0E1F" w:rsidRDefault="00715B94" w:rsidP="00715B94"/>
    <w:p w:rsidR="00715B94" w:rsidRDefault="00715B94" w:rsidP="00715B94">
      <w:r w:rsidRPr="00ED0E1F">
        <w:t xml:space="preserve">4. A jogszabály megalkotásának szükségessége, a jogalkotás elmaradásának várható következményei: </w:t>
      </w:r>
      <w:r w:rsidR="005818BB">
        <w:t>A rendelet már nem létező jogintézményre vonatkozóan tartalmaz szabályozást, ami jogszabálysértő és törvényességi észrevétellel jár</w:t>
      </w:r>
      <w:r w:rsidR="00E90632">
        <w:t>.</w:t>
      </w:r>
    </w:p>
    <w:p w:rsidR="00715B94" w:rsidRDefault="00715B94" w:rsidP="00715B94"/>
    <w:p w:rsidR="00715B94" w:rsidRPr="00ED0E1F" w:rsidRDefault="00715B94" w:rsidP="00715B94">
      <w:r>
        <w:t xml:space="preserve"> </w:t>
      </w:r>
      <w:r w:rsidRPr="00ED0E1F">
        <w:t>5. A jogszabály alkalmazásához szükséges személyi, szervezeti, tárgyi és pénzügyi</w:t>
      </w:r>
    </w:p>
    <w:p w:rsidR="00715B94" w:rsidRPr="00ED0E1F" w:rsidRDefault="00715B94" w:rsidP="00715B94">
      <w:r w:rsidRPr="00ED0E1F">
        <w:t>feltételek: A jogszabály alkalmazásához szükséges személyi, tárgyi, szervezeti és pénzügyi feltételek a Hivatalnál rendelkezésre állnak.</w:t>
      </w:r>
    </w:p>
    <w:p w:rsidR="00715B94" w:rsidRDefault="00715B94" w:rsidP="00715B94">
      <w:pPr>
        <w:jc w:val="both"/>
      </w:pPr>
    </w:p>
    <w:p w:rsidR="00715B94" w:rsidRDefault="00715B94" w:rsidP="00715B94">
      <w:pPr>
        <w:jc w:val="both"/>
      </w:pPr>
    </w:p>
    <w:p w:rsidR="00715B94" w:rsidRPr="00ED0E1F" w:rsidRDefault="002B287A" w:rsidP="00715B94">
      <w:pPr>
        <w:jc w:val="both"/>
      </w:pPr>
      <w:r>
        <w:t>Nyárád 2017. augusztus 14</w:t>
      </w:r>
      <w:r w:rsidR="00715B94">
        <w:t>.</w:t>
      </w:r>
    </w:p>
    <w:p w:rsidR="00715B94" w:rsidRDefault="00715B94" w:rsidP="00715B94">
      <w:pPr>
        <w:jc w:val="both"/>
      </w:pPr>
    </w:p>
    <w:p w:rsidR="00715B94" w:rsidRPr="00ED0E1F" w:rsidRDefault="00715B94" w:rsidP="00715B94">
      <w:pPr>
        <w:jc w:val="both"/>
      </w:pPr>
    </w:p>
    <w:p w:rsidR="00715B94" w:rsidRPr="00ED0E1F" w:rsidRDefault="00715B94" w:rsidP="00715B94">
      <w:pPr>
        <w:jc w:val="both"/>
        <w:rPr>
          <w:color w:val="000000"/>
        </w:rPr>
      </w:pP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 w:rsidRPr="00ED0E1F">
        <w:tab/>
      </w:r>
      <w:r>
        <w:rPr>
          <w:color w:val="000000"/>
        </w:rPr>
        <w:t xml:space="preserve">     Kovács Erika</w:t>
      </w:r>
    </w:p>
    <w:p w:rsidR="00715B94" w:rsidRPr="00ED0E1F" w:rsidRDefault="00715B94" w:rsidP="00715B94">
      <w:pPr>
        <w:jc w:val="both"/>
        <w:rPr>
          <w:color w:val="000000"/>
        </w:rPr>
      </w:pPr>
      <w:r w:rsidRPr="00ED0E1F">
        <w:rPr>
          <w:color w:val="000000"/>
        </w:rPr>
        <w:lastRenderedPageBreak/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</w:r>
      <w:r w:rsidRPr="00ED0E1F">
        <w:rPr>
          <w:color w:val="000000"/>
        </w:rPr>
        <w:tab/>
        <w:t xml:space="preserve">          jegyző</w:t>
      </w:r>
    </w:p>
    <w:p w:rsidR="00715B94" w:rsidRDefault="00715B94" w:rsidP="00715B94"/>
    <w:p w:rsidR="001A5C3B" w:rsidRDefault="001A5C3B">
      <w:pPr>
        <w:spacing w:after="200" w:line="276" w:lineRule="auto"/>
      </w:pPr>
      <w:r>
        <w:br w:type="page"/>
      </w:r>
    </w:p>
    <w:sectPr w:rsidR="001A5C3B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138" w:rsidRDefault="00C46138" w:rsidP="001A5C3B">
      <w:r>
        <w:separator/>
      </w:r>
    </w:p>
  </w:endnote>
  <w:endnote w:type="continuationSeparator" w:id="0">
    <w:p w:rsidR="00C46138" w:rsidRDefault="00C46138" w:rsidP="001A5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138" w:rsidRDefault="00C46138" w:rsidP="001A5C3B">
      <w:r>
        <w:separator/>
      </w:r>
    </w:p>
  </w:footnote>
  <w:footnote w:type="continuationSeparator" w:id="0">
    <w:p w:rsidR="00C46138" w:rsidRDefault="00C46138" w:rsidP="001A5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8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64A"/>
    <w:rsid w:val="00001F0C"/>
    <w:rsid w:val="0000594A"/>
    <w:rsid w:val="00010022"/>
    <w:rsid w:val="00037579"/>
    <w:rsid w:val="00055737"/>
    <w:rsid w:val="00055A79"/>
    <w:rsid w:val="00065EF8"/>
    <w:rsid w:val="0009683A"/>
    <w:rsid w:val="000E2FFC"/>
    <w:rsid w:val="000E52F6"/>
    <w:rsid w:val="00111672"/>
    <w:rsid w:val="001633B3"/>
    <w:rsid w:val="00163F42"/>
    <w:rsid w:val="0017149D"/>
    <w:rsid w:val="00175B75"/>
    <w:rsid w:val="0018064A"/>
    <w:rsid w:val="001A5C3B"/>
    <w:rsid w:val="001B4D64"/>
    <w:rsid w:val="001F1359"/>
    <w:rsid w:val="00230C06"/>
    <w:rsid w:val="002655B9"/>
    <w:rsid w:val="00272180"/>
    <w:rsid w:val="0028152B"/>
    <w:rsid w:val="002977D5"/>
    <w:rsid w:val="002B287A"/>
    <w:rsid w:val="002B2922"/>
    <w:rsid w:val="00315526"/>
    <w:rsid w:val="003251B0"/>
    <w:rsid w:val="00331FE2"/>
    <w:rsid w:val="00347B47"/>
    <w:rsid w:val="0035737A"/>
    <w:rsid w:val="00363F8F"/>
    <w:rsid w:val="0038284B"/>
    <w:rsid w:val="00387753"/>
    <w:rsid w:val="0039109B"/>
    <w:rsid w:val="0039369E"/>
    <w:rsid w:val="003B63ED"/>
    <w:rsid w:val="003C1E3B"/>
    <w:rsid w:val="003C3990"/>
    <w:rsid w:val="00413557"/>
    <w:rsid w:val="00434B40"/>
    <w:rsid w:val="00461CC2"/>
    <w:rsid w:val="00475DE2"/>
    <w:rsid w:val="004A0679"/>
    <w:rsid w:val="004B7E3B"/>
    <w:rsid w:val="004E4A9F"/>
    <w:rsid w:val="004F1C9A"/>
    <w:rsid w:val="00525017"/>
    <w:rsid w:val="005818BB"/>
    <w:rsid w:val="00597C42"/>
    <w:rsid w:val="005A5038"/>
    <w:rsid w:val="005A57CD"/>
    <w:rsid w:val="005F1EE7"/>
    <w:rsid w:val="00654E0E"/>
    <w:rsid w:val="00656FEE"/>
    <w:rsid w:val="00695AAA"/>
    <w:rsid w:val="006D1638"/>
    <w:rsid w:val="00711397"/>
    <w:rsid w:val="00715B94"/>
    <w:rsid w:val="00717456"/>
    <w:rsid w:val="00722BE7"/>
    <w:rsid w:val="00742567"/>
    <w:rsid w:val="007A22F5"/>
    <w:rsid w:val="007C1B6C"/>
    <w:rsid w:val="007F6D1D"/>
    <w:rsid w:val="00824D5C"/>
    <w:rsid w:val="00826B9B"/>
    <w:rsid w:val="008813C9"/>
    <w:rsid w:val="008E2CCE"/>
    <w:rsid w:val="008E6EA1"/>
    <w:rsid w:val="0092154A"/>
    <w:rsid w:val="00955E26"/>
    <w:rsid w:val="00974246"/>
    <w:rsid w:val="009A584D"/>
    <w:rsid w:val="009E0FE8"/>
    <w:rsid w:val="009E5983"/>
    <w:rsid w:val="009F543C"/>
    <w:rsid w:val="00A05B1C"/>
    <w:rsid w:val="00A56758"/>
    <w:rsid w:val="00AC15D7"/>
    <w:rsid w:val="00AE5CE5"/>
    <w:rsid w:val="00B01605"/>
    <w:rsid w:val="00C068C6"/>
    <w:rsid w:val="00C303DE"/>
    <w:rsid w:val="00C316FE"/>
    <w:rsid w:val="00C36C8D"/>
    <w:rsid w:val="00C46138"/>
    <w:rsid w:val="00C65233"/>
    <w:rsid w:val="00C917CE"/>
    <w:rsid w:val="00CB206F"/>
    <w:rsid w:val="00CC79B6"/>
    <w:rsid w:val="00CD66C3"/>
    <w:rsid w:val="00D1501E"/>
    <w:rsid w:val="00D5705C"/>
    <w:rsid w:val="00D64F0E"/>
    <w:rsid w:val="00D85BCA"/>
    <w:rsid w:val="00DA70B8"/>
    <w:rsid w:val="00DB0E2E"/>
    <w:rsid w:val="00DB273B"/>
    <w:rsid w:val="00DD1C9E"/>
    <w:rsid w:val="00DE54C1"/>
    <w:rsid w:val="00E07267"/>
    <w:rsid w:val="00E22672"/>
    <w:rsid w:val="00E26072"/>
    <w:rsid w:val="00E2629B"/>
    <w:rsid w:val="00E567E2"/>
    <w:rsid w:val="00E7142F"/>
    <w:rsid w:val="00E90632"/>
    <w:rsid w:val="00E9329C"/>
    <w:rsid w:val="00EA4FAC"/>
    <w:rsid w:val="00EC2A91"/>
    <w:rsid w:val="00EF45CA"/>
    <w:rsid w:val="00F07BE1"/>
    <w:rsid w:val="00F313F4"/>
    <w:rsid w:val="00F576A0"/>
    <w:rsid w:val="00F8603D"/>
    <w:rsid w:val="00F8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984D1"/>
  <w15:docId w15:val="{EAD13649-7689-4DE5-B516-7EF53CE3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382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Nyárád Önkormányzat</cp:lastModifiedBy>
  <cp:revision>15</cp:revision>
  <cp:lastPrinted>2014-11-17T08:07:00Z</cp:lastPrinted>
  <dcterms:created xsi:type="dcterms:W3CDTF">2017-08-10T05:30:00Z</dcterms:created>
  <dcterms:modified xsi:type="dcterms:W3CDTF">2017-08-31T12:53:00Z</dcterms:modified>
</cp:coreProperties>
</file>