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064A" w:rsidRPr="00AB0F8D" w:rsidRDefault="00644718" w:rsidP="0018064A">
      <w:pPr>
        <w:overflowPunct w:val="0"/>
        <w:autoSpaceDE w:val="0"/>
        <w:jc w:val="center"/>
        <w:rPr>
          <w:b/>
        </w:rPr>
      </w:pPr>
      <w:bookmarkStart w:id="0" w:name="_GoBack"/>
      <w:bookmarkEnd w:id="0"/>
      <w:r>
        <w:rPr>
          <w:b/>
        </w:rPr>
        <w:t>Pápadereske</w:t>
      </w:r>
      <w:r w:rsidR="0018064A" w:rsidRPr="00AB0F8D">
        <w:rPr>
          <w:b/>
        </w:rPr>
        <w:t xml:space="preserve"> Község Önkormányzat Képviselő-</w:t>
      </w:r>
      <w:proofErr w:type="gramStart"/>
      <w:r w:rsidR="0018064A" w:rsidRPr="00AB0F8D">
        <w:rPr>
          <w:b/>
        </w:rPr>
        <w:t xml:space="preserve">testületének </w:t>
      </w:r>
      <w:r w:rsidR="006C5EE7">
        <w:rPr>
          <w:b/>
        </w:rPr>
        <w:t xml:space="preserve"> ??</w:t>
      </w:r>
      <w:proofErr w:type="gramEnd"/>
      <w:r w:rsidR="0093601D">
        <w:rPr>
          <w:b/>
        </w:rPr>
        <w:t>/2019</w:t>
      </w:r>
      <w:r w:rsidR="0018064A">
        <w:rPr>
          <w:b/>
        </w:rPr>
        <w:t>.(</w:t>
      </w:r>
      <w:r w:rsidR="00DF1728">
        <w:rPr>
          <w:b/>
        </w:rPr>
        <w:t>???</w:t>
      </w:r>
      <w:r w:rsidR="007A22F5">
        <w:rPr>
          <w:b/>
        </w:rPr>
        <w:t>.</w:t>
      </w:r>
      <w:r w:rsidR="00DF1728">
        <w:rPr>
          <w:b/>
        </w:rPr>
        <w:t>) önkormányzati rendelet-tervezete</w:t>
      </w:r>
      <w:r w:rsidR="0018064A">
        <w:rPr>
          <w:b/>
        </w:rPr>
        <w:t xml:space="preserve"> </w:t>
      </w:r>
      <w:r w:rsidR="0018064A" w:rsidRPr="00AB0F8D">
        <w:rPr>
          <w:b/>
        </w:rPr>
        <w:t>az Önkormányzat Szervezeti és Működési Szabályzatáról</w:t>
      </w:r>
      <w:r w:rsidR="00C303DE">
        <w:rPr>
          <w:b/>
        </w:rPr>
        <w:t xml:space="preserve"> </w:t>
      </w:r>
      <w:r w:rsidR="00EC2A91">
        <w:rPr>
          <w:b/>
        </w:rPr>
        <w:t xml:space="preserve">szóló </w:t>
      </w:r>
      <w:r>
        <w:rPr>
          <w:b/>
        </w:rPr>
        <w:t>8</w:t>
      </w:r>
      <w:r w:rsidR="0018064A">
        <w:rPr>
          <w:b/>
        </w:rPr>
        <w:t>/2</w:t>
      </w:r>
      <w:r w:rsidR="0018064A" w:rsidRPr="00AB0F8D">
        <w:rPr>
          <w:b/>
        </w:rPr>
        <w:t>013.(VI.</w:t>
      </w:r>
      <w:r w:rsidR="00C303DE">
        <w:rPr>
          <w:b/>
        </w:rPr>
        <w:t>28</w:t>
      </w:r>
      <w:r w:rsidR="0018064A">
        <w:rPr>
          <w:b/>
        </w:rPr>
        <w:t>.) önkormányzati rendelet</w:t>
      </w:r>
      <w:r w:rsidR="00715B94">
        <w:rPr>
          <w:b/>
        </w:rPr>
        <w:t>e</w:t>
      </w:r>
      <w:r w:rsidR="0018064A">
        <w:rPr>
          <w:b/>
        </w:rPr>
        <w:t xml:space="preserve"> módosításáról</w:t>
      </w:r>
    </w:p>
    <w:p w:rsidR="0018064A" w:rsidRDefault="0018064A" w:rsidP="0018064A">
      <w:pPr>
        <w:overflowPunct w:val="0"/>
        <w:autoSpaceDE w:val="0"/>
        <w:jc w:val="center"/>
      </w:pPr>
    </w:p>
    <w:p w:rsidR="0017149D" w:rsidRPr="008729DF" w:rsidRDefault="0017149D" w:rsidP="0018064A">
      <w:pPr>
        <w:overflowPunct w:val="0"/>
        <w:autoSpaceDE w:val="0"/>
        <w:jc w:val="center"/>
      </w:pPr>
    </w:p>
    <w:p w:rsidR="002B2922" w:rsidRDefault="00644718" w:rsidP="002B2922">
      <w:pPr>
        <w:overflowPunct w:val="0"/>
        <w:autoSpaceDE w:val="0"/>
      </w:pPr>
      <w:r>
        <w:t>Pápadereske</w:t>
      </w:r>
      <w:r w:rsidR="0018064A" w:rsidRPr="008729DF">
        <w:t xml:space="preserve"> Község Önkormányzat Képviselő-testülete </w:t>
      </w:r>
      <w:r w:rsidR="002B2922">
        <w:t xml:space="preserve">az Alaptörvény 32. cikk (2) bekezdésében meghatározott eredeti jogalkotói hatáskörében, az Alaptörvény </w:t>
      </w:r>
      <w:r w:rsidR="002B2922" w:rsidRPr="008729DF">
        <w:t>32. cikk (1) bekezdés d) pontjában meghatározott feladatkörében eljárva a következőket rendeli el:</w:t>
      </w:r>
    </w:p>
    <w:p w:rsidR="007A22F5" w:rsidRDefault="007A22F5" w:rsidP="002977D5">
      <w:pPr>
        <w:overflowPunct w:val="0"/>
        <w:autoSpaceDE w:val="0"/>
      </w:pPr>
    </w:p>
    <w:p w:rsidR="0017149D" w:rsidRDefault="0017149D" w:rsidP="0018064A">
      <w:pPr>
        <w:overflowPunct w:val="0"/>
        <w:autoSpaceDE w:val="0"/>
      </w:pPr>
    </w:p>
    <w:p w:rsidR="00377A9E" w:rsidRDefault="00EC2A91" w:rsidP="0093601D">
      <w:pPr>
        <w:ind w:left="720"/>
      </w:pPr>
      <w:r>
        <w:t xml:space="preserve">1. </w:t>
      </w:r>
      <w:proofErr w:type="gramStart"/>
      <w:r w:rsidR="0018064A" w:rsidRPr="0018064A">
        <w:t xml:space="preserve">§ </w:t>
      </w:r>
      <w:r w:rsidR="00DB273B">
        <w:t xml:space="preserve"> </w:t>
      </w:r>
      <w:r w:rsidR="00644718">
        <w:t>Pápadereske</w:t>
      </w:r>
      <w:proofErr w:type="gramEnd"/>
      <w:r w:rsidR="00C303DE">
        <w:t xml:space="preserve"> Község Önkormányzat</w:t>
      </w:r>
      <w:r w:rsidR="0018064A" w:rsidRPr="0018064A">
        <w:t xml:space="preserve"> Képviselő-testületé</w:t>
      </w:r>
      <w:r w:rsidR="00C303DE">
        <w:t>nek az Ö</w:t>
      </w:r>
      <w:r w:rsidR="0018064A" w:rsidRPr="0018064A">
        <w:t>nkormányzat Szervezeti és</w:t>
      </w:r>
      <w:r w:rsidR="00644718">
        <w:t xml:space="preserve"> Működési Szabályzatáról szóló 8</w:t>
      </w:r>
      <w:r w:rsidR="0018064A" w:rsidRPr="0018064A">
        <w:t>/2013.(VI.</w:t>
      </w:r>
      <w:r w:rsidR="00C303DE">
        <w:t>28</w:t>
      </w:r>
      <w:r w:rsidR="0018064A" w:rsidRPr="0018064A">
        <w:t>.) önkormányzati rendelet</w:t>
      </w:r>
      <w:r w:rsidR="00C303DE">
        <w:t>ének</w:t>
      </w:r>
      <w:r w:rsidR="00DF1728">
        <w:t xml:space="preserve"> (a továbbiakban: rendelet) </w:t>
      </w:r>
      <w:r w:rsidR="0093601D">
        <w:t xml:space="preserve">3. melléklete helyébe e rendelet 1. melléklete lép: </w:t>
      </w:r>
    </w:p>
    <w:p w:rsidR="00AE5CE5" w:rsidRDefault="0093601D" w:rsidP="00644718">
      <w:pPr>
        <w:spacing w:before="100" w:beforeAutospacing="1" w:after="100" w:afterAutospacing="1"/>
        <w:ind w:left="720" w:hanging="153"/>
        <w:jc w:val="both"/>
      </w:pPr>
      <w:r>
        <w:tab/>
        <w:t>2</w:t>
      </w:r>
      <w:r w:rsidR="008D0C25">
        <w:t>. § Ez a rendelet a kihirdetését követő napon lép hatályba</w:t>
      </w: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644718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  <w:t xml:space="preserve">Németh </w:t>
      </w:r>
      <w:proofErr w:type="gramStart"/>
      <w:r>
        <w:t>Tibor</w:t>
      </w:r>
      <w:r w:rsidR="005818BB">
        <w:t xml:space="preserve"> </w:t>
      </w:r>
      <w:r w:rsidR="00413557">
        <w:t xml:space="preserve"> </w:t>
      </w:r>
      <w:r w:rsidR="00413557">
        <w:tab/>
      </w:r>
      <w:proofErr w:type="gramEnd"/>
      <w:r w:rsidR="004F1C9A">
        <w:t xml:space="preserve">         </w:t>
      </w:r>
      <w:r w:rsidR="00413557">
        <w:t>Kovács Erika</w:t>
      </w: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  <w:t>polgármester</w:t>
      </w:r>
      <w:r>
        <w:tab/>
      </w:r>
      <w:r w:rsidR="004F1C9A">
        <w:t xml:space="preserve">        </w:t>
      </w:r>
      <w:r>
        <w:t>jegyző</w:t>
      </w: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8D0C25" w:rsidP="00AE5CE5">
      <w:pPr>
        <w:tabs>
          <w:tab w:val="center" w:pos="3119"/>
          <w:tab w:val="center" w:pos="5670"/>
        </w:tabs>
        <w:overflowPunct w:val="0"/>
        <w:autoSpaceDE w:val="0"/>
      </w:pPr>
      <w:r>
        <w:t>A rendelet kihirdetve</w:t>
      </w:r>
      <w:proofErr w:type="gramStart"/>
      <w:r>
        <w:t>: ????</w:t>
      </w:r>
      <w:proofErr w:type="gramEnd"/>
    </w:p>
    <w:p w:rsidR="007A22F5" w:rsidRDefault="007A22F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7A22F5" w:rsidRDefault="008D0C25" w:rsidP="00AE5CE5">
      <w:pPr>
        <w:tabs>
          <w:tab w:val="center" w:pos="3119"/>
          <w:tab w:val="center" w:pos="5670"/>
        </w:tabs>
        <w:overflowPunct w:val="0"/>
        <w:autoSpaceDE w:val="0"/>
      </w:pPr>
      <w:r>
        <w:t xml:space="preserve">Nyárád, </w:t>
      </w:r>
    </w:p>
    <w:p w:rsidR="004F1C9A" w:rsidRDefault="004F1C9A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4F1C9A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</w:r>
      <w:r>
        <w:tab/>
      </w:r>
      <w:r>
        <w:tab/>
      </w:r>
      <w:r w:rsidR="003B63ED">
        <w:t xml:space="preserve">Kovács Erika </w:t>
      </w:r>
    </w:p>
    <w:p w:rsidR="008813C9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</w:r>
      <w:r>
        <w:tab/>
      </w:r>
      <w:r w:rsidR="004F1C9A">
        <w:tab/>
        <w:t xml:space="preserve">      </w:t>
      </w:r>
      <w:r>
        <w:t>jegyző</w:t>
      </w:r>
      <w:r w:rsidR="00010022">
        <w:br/>
      </w:r>
    </w:p>
    <w:p w:rsidR="00715B94" w:rsidRDefault="00715B9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93601D" w:rsidRDefault="0093601D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93601D" w:rsidRDefault="0093601D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93601D" w:rsidRDefault="0093601D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93601D" w:rsidRDefault="0093601D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93601D" w:rsidRDefault="0093601D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93601D" w:rsidRDefault="0093601D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93601D" w:rsidRDefault="0093601D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93601D" w:rsidRDefault="0093601D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93601D" w:rsidRDefault="0093601D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93601D" w:rsidRDefault="0093601D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93601D" w:rsidRDefault="0093601D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93601D" w:rsidRDefault="0093601D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93601D" w:rsidRDefault="0093601D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93601D" w:rsidRDefault="0093601D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93601D" w:rsidRDefault="0093601D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93601D" w:rsidRDefault="0093601D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93601D" w:rsidRDefault="0093601D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93601D" w:rsidRDefault="0093601D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93601D" w:rsidRDefault="0093601D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93601D" w:rsidRDefault="0093601D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93601D" w:rsidRDefault="0093601D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715B94" w:rsidRDefault="0093601D" w:rsidP="008D0C25">
      <w:pPr>
        <w:tabs>
          <w:tab w:val="center" w:pos="3119"/>
          <w:tab w:val="center" w:pos="5670"/>
        </w:tabs>
        <w:overflowPunct w:val="0"/>
        <w:autoSpaceDE w:val="0"/>
        <w:jc w:val="right"/>
      </w:pPr>
      <w:r>
        <w:t>1. melléklet a ???/2019</w:t>
      </w:r>
      <w:r w:rsidR="008D0C25">
        <w:t>.(???) önkormányzati rendelethez</w:t>
      </w:r>
    </w:p>
    <w:p w:rsidR="00715B94" w:rsidRDefault="00715B94" w:rsidP="00AE5CE5">
      <w:pPr>
        <w:tabs>
          <w:tab w:val="center" w:pos="3119"/>
          <w:tab w:val="center" w:pos="5670"/>
        </w:tabs>
        <w:overflowPunct w:val="0"/>
        <w:autoSpaceDE w:val="0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096"/>
        <w:gridCol w:w="7966"/>
      </w:tblGrid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EB" w:rsidRDefault="00390EEB">
            <w:pPr>
              <w:pStyle w:val="NormlWeb"/>
              <w:rPr>
                <w:b/>
                <w:lang w:eastAsia="en-US"/>
              </w:rPr>
            </w:pP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A</w:t>
            </w: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Sorszám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93601D" w:rsidP="0093601D">
            <w:pPr>
              <w:pStyle w:val="NormlWeb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Polgármesterre á</w:t>
            </w:r>
            <w:r w:rsidR="00390EEB">
              <w:rPr>
                <w:b/>
                <w:lang w:eastAsia="en-US"/>
              </w:rPr>
              <w:t>truházott hatáskör megnevezése</w:t>
            </w: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Rendkívüli települési támogatás</w:t>
            </w: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Születési támogatás</w:t>
            </w: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rPr>
                <w:b/>
                <w:lang w:eastAsia="en-US"/>
              </w:rPr>
            </w:pPr>
            <w:r>
              <w:rPr>
                <w:lang w:eastAsia="en-US"/>
              </w:rPr>
              <w:t>Temetési támogatás</w:t>
            </w:r>
          </w:p>
        </w:tc>
      </w:tr>
      <w:tr w:rsidR="00390EEB" w:rsidTr="00390EEB">
        <w:trPr>
          <w:trHeight w:val="2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rPr>
                <w:lang w:eastAsia="en-US"/>
              </w:rPr>
            </w:pPr>
            <w:r>
              <w:rPr>
                <w:lang w:eastAsia="en-US"/>
              </w:rPr>
              <w:t>Települési lakhatási támogatás</w:t>
            </w: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rPr>
                <w:lang w:eastAsia="en-US"/>
              </w:rPr>
            </w:pP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spacing w:before="0" w:beforeAutospacing="0" w:after="0" w:afterAutospacing="0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Óvodáztatási</w:t>
            </w:r>
            <w:proofErr w:type="spellEnd"/>
            <w:r>
              <w:rPr>
                <w:lang w:eastAsia="en-US"/>
              </w:rPr>
              <w:t>, települési iskoláztatási támogatás</w:t>
            </w: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0-3 éves korú gyermekek támogatása</w:t>
            </w: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rPr>
                <w:lang w:eastAsia="en-US"/>
              </w:rPr>
            </w:pPr>
            <w:r>
              <w:rPr>
                <w:lang w:eastAsia="en-US"/>
              </w:rPr>
              <w:t>59 év feletti személyek támogatása</w:t>
            </w: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rPr>
                <w:lang w:eastAsia="en-US"/>
              </w:rPr>
            </w:pP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rPr>
                <w:lang w:eastAsia="en-US"/>
              </w:rPr>
            </w:pP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rPr>
                <w:lang w:eastAsia="en-US"/>
              </w:rPr>
            </w:pP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rPr>
                <w:lang w:eastAsia="en-US"/>
              </w:rPr>
            </w:pPr>
            <w:r>
              <w:rPr>
                <w:lang w:eastAsia="en-US"/>
              </w:rPr>
              <w:t>Szociális célú tűzifa támogatás</w:t>
            </w: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rPr>
                <w:lang w:eastAsia="en-US"/>
              </w:rPr>
            </w:pPr>
            <w:r>
              <w:rPr>
                <w:lang w:eastAsia="en-US"/>
              </w:rPr>
              <w:t>Köztemetés</w:t>
            </w: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rPr>
                <w:lang w:eastAsia="en-US"/>
              </w:rPr>
            </w:pPr>
            <w:r>
              <w:rPr>
                <w:lang w:eastAsia="en-US"/>
              </w:rPr>
              <w:t>Szociális étkeztetés</w:t>
            </w: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EEB" w:rsidRDefault="00390EEB">
            <w:pPr>
              <w:pStyle w:val="NormlWeb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Az ingó és ingatlan vagyon tulajdonjog-változással nem járó egyéb módon történő hasznosítása.</w:t>
            </w:r>
          </w:p>
          <w:p w:rsidR="00390EEB" w:rsidRDefault="00390EEB">
            <w:pPr>
              <w:pStyle w:val="NormlWeb"/>
              <w:spacing w:before="0" w:beforeAutospacing="0" w:after="0" w:afterAutospacing="0"/>
              <w:ind w:left="720"/>
              <w:rPr>
                <w:lang w:eastAsia="en-US"/>
              </w:rPr>
            </w:pP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A közterületek használatáról és a közterületek rendeltetésről eltérő használatának szabályozásáról szóló önkormányzati rendeletben meghatározott engedélyezéssel kapcsolatos hatáskör</w:t>
            </w:r>
          </w:p>
        </w:tc>
      </w:tr>
      <w:tr w:rsidR="00390EEB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EEB" w:rsidRDefault="00390EEB">
            <w:pPr>
              <w:pStyle w:val="NormlWeb"/>
              <w:jc w:val="both"/>
              <w:rPr>
                <w:lang w:eastAsia="en-US"/>
              </w:rPr>
            </w:pPr>
            <w:r>
              <w:rPr>
                <w:lang w:eastAsia="en-US"/>
              </w:rPr>
              <w:t>A jogalkotásról szóló 2010. évi CXXX. törvény 5. § (1a) bekezdésében meghatározott, a társulási megállapodásban kijelölt helyi önkormányzat képviselő-testülete által meghozandó rendelet megalkotásához szükséges önkormányzati képviselő-testületi hozzájárulás.</w:t>
            </w:r>
          </w:p>
        </w:tc>
      </w:tr>
      <w:tr w:rsidR="0093601D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01D" w:rsidRDefault="0093601D">
            <w:pPr>
              <w:pStyle w:val="NormlWeb"/>
              <w:jc w:val="center"/>
              <w:rPr>
                <w:lang w:eastAsia="en-US"/>
              </w:rPr>
            </w:pPr>
          </w:p>
          <w:p w:rsidR="0093601D" w:rsidRDefault="0093601D">
            <w:pPr>
              <w:pStyle w:val="NormlWeb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01D" w:rsidRDefault="0093601D">
            <w:pPr>
              <w:pStyle w:val="NormlWeb"/>
              <w:jc w:val="both"/>
              <w:rPr>
                <w:lang w:eastAsia="en-US"/>
              </w:rPr>
            </w:pPr>
            <w:r>
              <w:t xml:space="preserve">A közúti közlekedésről szóló 1988. évi I. tv. 46. §. (1) bekezdése szerinti helyi közutak </w:t>
            </w:r>
            <w:r w:rsidR="001F4D46">
              <w:t xml:space="preserve">tekintetében a </w:t>
            </w:r>
            <w:r>
              <w:t>közút kezelője.</w:t>
            </w:r>
          </w:p>
        </w:tc>
      </w:tr>
      <w:tr w:rsidR="0093601D" w:rsidTr="00390EEB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01D" w:rsidRDefault="0093601D">
            <w:pPr>
              <w:pStyle w:val="NormlWeb"/>
              <w:jc w:val="center"/>
              <w:rPr>
                <w:lang w:eastAsia="en-US"/>
              </w:rPr>
            </w:pP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01D" w:rsidRDefault="0093601D">
            <w:pPr>
              <w:pStyle w:val="NormlWeb"/>
              <w:jc w:val="both"/>
              <w:rPr>
                <w:lang w:eastAsia="en-US"/>
              </w:rPr>
            </w:pPr>
          </w:p>
        </w:tc>
      </w:tr>
    </w:tbl>
    <w:p w:rsidR="00715B94" w:rsidRDefault="00715B94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0F79CB" w:rsidRDefault="000F79CB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A5C3B" w:rsidRDefault="001A5C3B">
      <w:pPr>
        <w:spacing w:after="200" w:line="276" w:lineRule="auto"/>
      </w:pPr>
      <w:r>
        <w:br w:type="page"/>
      </w:r>
    </w:p>
    <w:sectPr w:rsidR="001A5C3B" w:rsidSect="008813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B9A" w:rsidRDefault="00771B9A" w:rsidP="001A5C3B">
      <w:r>
        <w:separator/>
      </w:r>
    </w:p>
  </w:endnote>
  <w:endnote w:type="continuationSeparator" w:id="0">
    <w:p w:rsidR="00771B9A" w:rsidRDefault="00771B9A" w:rsidP="001A5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B9A" w:rsidRDefault="00771B9A" w:rsidP="001A5C3B">
      <w:r>
        <w:separator/>
      </w:r>
    </w:p>
  </w:footnote>
  <w:footnote w:type="continuationSeparator" w:id="0">
    <w:p w:rsidR="00771B9A" w:rsidRDefault="00771B9A" w:rsidP="001A5C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5226C"/>
    <w:multiLevelType w:val="hybridMultilevel"/>
    <w:tmpl w:val="647EAB40"/>
    <w:lvl w:ilvl="0" w:tplc="A762E5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B6790"/>
    <w:multiLevelType w:val="hybridMultilevel"/>
    <w:tmpl w:val="B7A27156"/>
    <w:lvl w:ilvl="0" w:tplc="8CC60D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50E16"/>
    <w:multiLevelType w:val="hybridMultilevel"/>
    <w:tmpl w:val="EFBC909E"/>
    <w:lvl w:ilvl="0" w:tplc="E690B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80F1A"/>
    <w:multiLevelType w:val="hybridMultilevel"/>
    <w:tmpl w:val="12FEE870"/>
    <w:lvl w:ilvl="0" w:tplc="CA74469A">
      <w:start w:val="2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705EE2"/>
    <w:multiLevelType w:val="hybridMultilevel"/>
    <w:tmpl w:val="7F403B92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D662FF0"/>
    <w:multiLevelType w:val="hybridMultilevel"/>
    <w:tmpl w:val="839C677C"/>
    <w:lvl w:ilvl="0" w:tplc="E690B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BC26B5"/>
    <w:multiLevelType w:val="hybridMultilevel"/>
    <w:tmpl w:val="DDA0D61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FF46CA"/>
    <w:multiLevelType w:val="hybridMultilevel"/>
    <w:tmpl w:val="470276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31C65"/>
    <w:multiLevelType w:val="hybridMultilevel"/>
    <w:tmpl w:val="9ACE3A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A10B8"/>
    <w:multiLevelType w:val="hybridMultilevel"/>
    <w:tmpl w:val="D534C8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561929"/>
    <w:multiLevelType w:val="hybridMultilevel"/>
    <w:tmpl w:val="F454F4E4"/>
    <w:lvl w:ilvl="0" w:tplc="B81C8024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31C3E36"/>
    <w:multiLevelType w:val="hybridMultilevel"/>
    <w:tmpl w:val="EEFAAD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382707"/>
    <w:multiLevelType w:val="hybridMultilevel"/>
    <w:tmpl w:val="2630438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7"/>
  </w:num>
  <w:num w:numId="5">
    <w:abstractNumId w:val="11"/>
  </w:num>
  <w:num w:numId="6">
    <w:abstractNumId w:val="6"/>
  </w:num>
  <w:num w:numId="7">
    <w:abstractNumId w:val="1"/>
  </w:num>
  <w:num w:numId="8">
    <w:abstractNumId w:val="12"/>
  </w:num>
  <w:num w:numId="9">
    <w:abstractNumId w:val="4"/>
  </w:num>
  <w:num w:numId="10">
    <w:abstractNumId w:val="3"/>
  </w:num>
  <w:num w:numId="11">
    <w:abstractNumId w:val="8"/>
  </w:num>
  <w:num w:numId="12">
    <w:abstractNumId w:val="5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64A"/>
    <w:rsid w:val="0000594A"/>
    <w:rsid w:val="00010022"/>
    <w:rsid w:val="00010E15"/>
    <w:rsid w:val="00037579"/>
    <w:rsid w:val="00055737"/>
    <w:rsid w:val="00065EF8"/>
    <w:rsid w:val="0009683A"/>
    <w:rsid w:val="000C5A47"/>
    <w:rsid w:val="000E2FFC"/>
    <w:rsid w:val="000E52F6"/>
    <w:rsid w:val="000F79CB"/>
    <w:rsid w:val="00111672"/>
    <w:rsid w:val="00112CE1"/>
    <w:rsid w:val="00152E00"/>
    <w:rsid w:val="001633B3"/>
    <w:rsid w:val="00163F42"/>
    <w:rsid w:val="0017149D"/>
    <w:rsid w:val="00175B75"/>
    <w:rsid w:val="0018064A"/>
    <w:rsid w:val="001A5C3B"/>
    <w:rsid w:val="001B4D64"/>
    <w:rsid w:val="001E7669"/>
    <w:rsid w:val="001F1359"/>
    <w:rsid w:val="001F4D46"/>
    <w:rsid w:val="00230C06"/>
    <w:rsid w:val="002655B9"/>
    <w:rsid w:val="00272180"/>
    <w:rsid w:val="0028152B"/>
    <w:rsid w:val="00291D7D"/>
    <w:rsid w:val="002977D5"/>
    <w:rsid w:val="002B287A"/>
    <w:rsid w:val="002B2922"/>
    <w:rsid w:val="002E3A5E"/>
    <w:rsid w:val="00324E53"/>
    <w:rsid w:val="003251B0"/>
    <w:rsid w:val="00331FE2"/>
    <w:rsid w:val="0035737A"/>
    <w:rsid w:val="00363F8F"/>
    <w:rsid w:val="00377A9E"/>
    <w:rsid w:val="0038284B"/>
    <w:rsid w:val="00387753"/>
    <w:rsid w:val="00390EEB"/>
    <w:rsid w:val="0039109B"/>
    <w:rsid w:val="0039369E"/>
    <w:rsid w:val="00393872"/>
    <w:rsid w:val="003B63ED"/>
    <w:rsid w:val="003C1E3B"/>
    <w:rsid w:val="003C3990"/>
    <w:rsid w:val="00413557"/>
    <w:rsid w:val="00434B40"/>
    <w:rsid w:val="00450B8F"/>
    <w:rsid w:val="00461CC2"/>
    <w:rsid w:val="00475DE2"/>
    <w:rsid w:val="004A0679"/>
    <w:rsid w:val="004A5988"/>
    <w:rsid w:val="004B7E3B"/>
    <w:rsid w:val="004E4A9F"/>
    <w:rsid w:val="004F1C9A"/>
    <w:rsid w:val="004F3D0D"/>
    <w:rsid w:val="00525017"/>
    <w:rsid w:val="00555E56"/>
    <w:rsid w:val="005818BB"/>
    <w:rsid w:val="00597C42"/>
    <w:rsid w:val="005A5038"/>
    <w:rsid w:val="005A57CD"/>
    <w:rsid w:val="005D0EDA"/>
    <w:rsid w:val="005F1EE7"/>
    <w:rsid w:val="00606FDB"/>
    <w:rsid w:val="00644718"/>
    <w:rsid w:val="00656FEE"/>
    <w:rsid w:val="00695AAA"/>
    <w:rsid w:val="006C5EE7"/>
    <w:rsid w:val="00711397"/>
    <w:rsid w:val="00715B94"/>
    <w:rsid w:val="00717456"/>
    <w:rsid w:val="00722BE7"/>
    <w:rsid w:val="00742567"/>
    <w:rsid w:val="00771B9A"/>
    <w:rsid w:val="007A22F5"/>
    <w:rsid w:val="007C1B6C"/>
    <w:rsid w:val="007F6D1D"/>
    <w:rsid w:val="00824D5C"/>
    <w:rsid w:val="00826B9B"/>
    <w:rsid w:val="008813C9"/>
    <w:rsid w:val="008D0C25"/>
    <w:rsid w:val="008E2CCE"/>
    <w:rsid w:val="008E6EA1"/>
    <w:rsid w:val="0092154A"/>
    <w:rsid w:val="0093601D"/>
    <w:rsid w:val="00955E26"/>
    <w:rsid w:val="00974246"/>
    <w:rsid w:val="009919B1"/>
    <w:rsid w:val="009E0FE8"/>
    <w:rsid w:val="009E3FB0"/>
    <w:rsid w:val="009E5983"/>
    <w:rsid w:val="009F543C"/>
    <w:rsid w:val="00A06ED2"/>
    <w:rsid w:val="00A13422"/>
    <w:rsid w:val="00A56758"/>
    <w:rsid w:val="00A62432"/>
    <w:rsid w:val="00AC15D7"/>
    <w:rsid w:val="00AE5CE5"/>
    <w:rsid w:val="00B01605"/>
    <w:rsid w:val="00BA3B8A"/>
    <w:rsid w:val="00C04AE0"/>
    <w:rsid w:val="00C068C6"/>
    <w:rsid w:val="00C303DE"/>
    <w:rsid w:val="00C316FE"/>
    <w:rsid w:val="00C36C8D"/>
    <w:rsid w:val="00C65233"/>
    <w:rsid w:val="00C917CE"/>
    <w:rsid w:val="00CB206F"/>
    <w:rsid w:val="00CC79B6"/>
    <w:rsid w:val="00CD66C3"/>
    <w:rsid w:val="00D1501E"/>
    <w:rsid w:val="00D5705C"/>
    <w:rsid w:val="00D64F0E"/>
    <w:rsid w:val="00D74D06"/>
    <w:rsid w:val="00D85AE5"/>
    <w:rsid w:val="00D85BCA"/>
    <w:rsid w:val="00D87E77"/>
    <w:rsid w:val="00DA70B8"/>
    <w:rsid w:val="00DB0E2E"/>
    <w:rsid w:val="00DB273B"/>
    <w:rsid w:val="00DD1C9E"/>
    <w:rsid w:val="00DE54C1"/>
    <w:rsid w:val="00DF1728"/>
    <w:rsid w:val="00E07267"/>
    <w:rsid w:val="00E22672"/>
    <w:rsid w:val="00E2320E"/>
    <w:rsid w:val="00E26072"/>
    <w:rsid w:val="00E2629B"/>
    <w:rsid w:val="00E567E2"/>
    <w:rsid w:val="00E7142F"/>
    <w:rsid w:val="00E90632"/>
    <w:rsid w:val="00EA4FAC"/>
    <w:rsid w:val="00EC2A91"/>
    <w:rsid w:val="00EC76C7"/>
    <w:rsid w:val="00EE5AB4"/>
    <w:rsid w:val="00EF45CA"/>
    <w:rsid w:val="00F07BE1"/>
    <w:rsid w:val="00F313F4"/>
    <w:rsid w:val="00F576A0"/>
    <w:rsid w:val="00F615D4"/>
    <w:rsid w:val="00F8603D"/>
    <w:rsid w:val="00F879E4"/>
    <w:rsid w:val="00FA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8610CC-F8B7-4CB7-8049-734AD8A09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80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8064A"/>
    <w:pPr>
      <w:ind w:left="720"/>
      <w:contextualSpacing/>
    </w:pPr>
  </w:style>
  <w:style w:type="paragraph" w:customStyle="1" w:styleId="WW-NormlWeb">
    <w:name w:val="WW-Normál (Web)"/>
    <w:basedOn w:val="Norml"/>
    <w:rsid w:val="00CB206F"/>
    <w:pPr>
      <w:suppressAutoHyphens/>
      <w:spacing w:before="100" w:after="100"/>
    </w:pPr>
    <w:rPr>
      <w:rFonts w:ascii="Arial Unicode MS" w:hAnsi="Arial Unicode MS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D66C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D66C3"/>
    <w:rPr>
      <w:rFonts w:ascii="Tahoma" w:eastAsia="Times New Roman" w:hAnsi="Tahoma" w:cs="Tahoma"/>
      <w:sz w:val="16"/>
      <w:szCs w:val="16"/>
      <w:lang w:eastAsia="hu-HU"/>
    </w:rPr>
  </w:style>
  <w:style w:type="paragraph" w:styleId="NormlWeb">
    <w:name w:val="Normal (Web)"/>
    <w:basedOn w:val="Norml"/>
    <w:uiPriority w:val="99"/>
    <w:unhideWhenUsed/>
    <w:rsid w:val="008D0C25"/>
    <w:pPr>
      <w:spacing w:before="100" w:beforeAutospacing="1" w:after="100" w:afterAutospacing="1"/>
    </w:pPr>
  </w:style>
  <w:style w:type="table" w:styleId="Rcsostblzat">
    <w:name w:val="Table Grid"/>
    <w:basedOn w:val="Normltblzat"/>
    <w:uiPriority w:val="59"/>
    <w:rsid w:val="00390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6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</dc:creator>
  <cp:lastModifiedBy>Nyárád Önkormányzat</cp:lastModifiedBy>
  <cp:revision>2</cp:revision>
  <cp:lastPrinted>2014-11-17T08:07:00Z</cp:lastPrinted>
  <dcterms:created xsi:type="dcterms:W3CDTF">2019-02-28T09:46:00Z</dcterms:created>
  <dcterms:modified xsi:type="dcterms:W3CDTF">2019-02-28T09:46:00Z</dcterms:modified>
</cp:coreProperties>
</file>